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F4F4" w14:textId="5F23ACD0" w:rsidR="0074715A" w:rsidRPr="00B514C1" w:rsidRDefault="0074715A" w:rsidP="0074715A">
      <w:pPr>
        <w:rPr>
          <w:rFonts w:ascii="Arial" w:hAnsi="Arial" w:cs="Arial"/>
          <w:b/>
          <w:bCs/>
          <w:sz w:val="22"/>
          <w:szCs w:val="22"/>
        </w:rPr>
      </w:pPr>
      <w:r w:rsidRPr="00B514C1">
        <w:rPr>
          <w:rFonts w:ascii="Arial" w:hAnsi="Arial" w:cs="Arial"/>
          <w:b/>
          <w:bCs/>
          <w:sz w:val="22"/>
          <w:szCs w:val="22"/>
        </w:rPr>
        <w:t>Prohlášení o ochraně a zpracování</w:t>
      </w:r>
      <w:r w:rsidR="00B514C1" w:rsidRPr="00B514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14C1">
        <w:rPr>
          <w:rFonts w:ascii="Arial" w:hAnsi="Arial" w:cs="Arial"/>
          <w:b/>
          <w:bCs/>
          <w:sz w:val="22"/>
          <w:szCs w:val="22"/>
        </w:rPr>
        <w:t>osobních údajů</w:t>
      </w:r>
    </w:p>
    <w:p w14:paraId="704267B7" w14:textId="77777777" w:rsidR="00B514C1" w:rsidRDefault="00B514C1" w:rsidP="0074715A">
      <w:pPr>
        <w:rPr>
          <w:rFonts w:ascii="Arial" w:hAnsi="Arial" w:cs="Arial"/>
          <w:sz w:val="22"/>
          <w:szCs w:val="22"/>
        </w:rPr>
      </w:pPr>
    </w:p>
    <w:p w14:paraId="07DAEC3E" w14:textId="79996B01" w:rsidR="0074715A" w:rsidRPr="00B514C1" w:rsidRDefault="0074715A" w:rsidP="0074715A">
      <w:pPr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Společnost </w:t>
      </w:r>
      <w:r w:rsidR="00B514C1">
        <w:rPr>
          <w:rFonts w:ascii="Arial" w:hAnsi="Arial" w:cs="Arial"/>
          <w:sz w:val="22"/>
          <w:szCs w:val="22"/>
        </w:rPr>
        <w:t xml:space="preserve">ACT Plus </w:t>
      </w:r>
      <w:r w:rsidRPr="00B514C1">
        <w:rPr>
          <w:rFonts w:ascii="Arial" w:hAnsi="Arial" w:cs="Arial"/>
          <w:sz w:val="22"/>
          <w:szCs w:val="22"/>
        </w:rPr>
        <w:t>(Správce) prohlašuje, že ke zpracování osobních údajů přistupuje s</w:t>
      </w:r>
    </w:p>
    <w:p w14:paraId="74A5B174" w14:textId="77777777" w:rsidR="0074715A" w:rsidRPr="00B514C1" w:rsidRDefault="0074715A" w:rsidP="0074715A">
      <w:pPr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veškerým respektem k povaze těchto údajů, jejich ochraně a účelu zpracování a zpracovává</w:t>
      </w:r>
    </w:p>
    <w:p w14:paraId="1395B26B" w14:textId="77777777" w:rsidR="0074715A" w:rsidRPr="00B514C1" w:rsidRDefault="0074715A" w:rsidP="0074715A">
      <w:pPr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je v souladu s Nařízením 2016/679 (GDPR) a další platnou legislativou.</w:t>
      </w:r>
    </w:p>
    <w:p w14:paraId="70EA6F56" w14:textId="77777777" w:rsidR="0074715A" w:rsidRPr="00B514C1" w:rsidRDefault="0074715A" w:rsidP="0074715A">
      <w:pPr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Správce osobních údajů</w:t>
      </w:r>
    </w:p>
    <w:p w14:paraId="6CBE267B" w14:textId="78A0E4F8" w:rsidR="0074715A" w:rsidRPr="00B514C1" w:rsidRDefault="00B514C1" w:rsidP="00747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Plus s.r.o.</w:t>
      </w:r>
    </w:p>
    <w:p w14:paraId="55D740C8" w14:textId="735D8D2C" w:rsidR="0074715A" w:rsidRPr="00B514C1" w:rsidRDefault="00B514C1" w:rsidP="00747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Opočenská 531 </w:t>
      </w:r>
    </w:p>
    <w:p w14:paraId="3DDD1B7D" w14:textId="51970EF5" w:rsidR="0074715A" w:rsidRPr="00B514C1" w:rsidRDefault="00B514C1" w:rsidP="007471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518 01 Dobruška</w:t>
      </w:r>
    </w:p>
    <w:p w14:paraId="6674544A" w14:textId="2A708BD0" w:rsidR="0074715A" w:rsidRPr="00B514C1" w:rsidRDefault="0074715A" w:rsidP="0074715A">
      <w:pPr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Kontaktní údaje: www.</w:t>
      </w:r>
      <w:r w:rsidR="00B514C1">
        <w:rPr>
          <w:rFonts w:ascii="Arial" w:hAnsi="Arial" w:cs="Arial"/>
          <w:sz w:val="22"/>
          <w:szCs w:val="22"/>
        </w:rPr>
        <w:t>actplus</w:t>
      </w:r>
      <w:r w:rsidRPr="00B514C1">
        <w:rPr>
          <w:rFonts w:ascii="Arial" w:hAnsi="Arial" w:cs="Arial"/>
          <w:sz w:val="22"/>
          <w:szCs w:val="22"/>
        </w:rPr>
        <w:t>.cz,info@</w:t>
      </w:r>
      <w:r w:rsidR="00B514C1">
        <w:rPr>
          <w:rFonts w:ascii="Arial" w:hAnsi="Arial" w:cs="Arial"/>
          <w:sz w:val="22"/>
          <w:szCs w:val="22"/>
        </w:rPr>
        <w:t>actplus</w:t>
      </w:r>
      <w:r w:rsidRPr="00B514C1">
        <w:rPr>
          <w:rFonts w:ascii="Arial" w:hAnsi="Arial" w:cs="Arial"/>
          <w:sz w:val="22"/>
          <w:szCs w:val="22"/>
        </w:rPr>
        <w:t>.cz</w:t>
      </w:r>
    </w:p>
    <w:p w14:paraId="61C07252" w14:textId="77777777" w:rsidR="00B514C1" w:rsidRDefault="00B514C1" w:rsidP="0074715A">
      <w:pPr>
        <w:rPr>
          <w:rFonts w:ascii="Arial" w:hAnsi="Arial" w:cs="Arial"/>
          <w:sz w:val="22"/>
          <w:szCs w:val="22"/>
        </w:rPr>
      </w:pPr>
    </w:p>
    <w:p w14:paraId="3DDCB55B" w14:textId="11A220D1" w:rsidR="0074715A" w:rsidRPr="00D47780" w:rsidRDefault="0074715A" w:rsidP="008B260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D47780">
        <w:rPr>
          <w:rFonts w:ascii="Arial" w:hAnsi="Arial" w:cs="Arial"/>
          <w:b/>
          <w:bCs/>
          <w:sz w:val="22"/>
          <w:szCs w:val="22"/>
          <w:u w:val="single"/>
        </w:rPr>
        <w:t>Účel zpracování osobních údajů a právní základ pro jejich</w:t>
      </w:r>
      <w:r w:rsidR="00B514C1" w:rsidRPr="00D4778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47780">
        <w:rPr>
          <w:rFonts w:ascii="Arial" w:hAnsi="Arial" w:cs="Arial"/>
          <w:b/>
          <w:bCs/>
          <w:sz w:val="22"/>
          <w:szCs w:val="22"/>
          <w:u w:val="single"/>
        </w:rPr>
        <w:t>zpracování</w:t>
      </w:r>
    </w:p>
    <w:p w14:paraId="57262791" w14:textId="6EBFBC59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Společnost </w:t>
      </w:r>
      <w:r w:rsidR="00B514C1">
        <w:rPr>
          <w:rFonts w:ascii="Arial" w:hAnsi="Arial" w:cs="Arial"/>
          <w:sz w:val="22"/>
          <w:szCs w:val="22"/>
        </w:rPr>
        <w:t>ACT Plus s.r.o.</w:t>
      </w:r>
      <w:r w:rsidRPr="00B514C1">
        <w:rPr>
          <w:rFonts w:ascii="Arial" w:hAnsi="Arial" w:cs="Arial"/>
          <w:sz w:val="22"/>
          <w:szCs w:val="22"/>
        </w:rPr>
        <w:t xml:space="preserve"> zpracovává tyto kategorie osobních údajů o zákaznících:</w:t>
      </w:r>
    </w:p>
    <w:p w14:paraId="6DC8D8C3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Identifikační údaje zákazníka</w:t>
      </w:r>
    </w:p>
    <w:p w14:paraId="4D30B10B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Kontaktní údaje zákazníka</w:t>
      </w:r>
    </w:p>
    <w:p w14:paraId="6004C4BE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Provozní a ekonomické údaje o službách objednaných zákazníkem</w:t>
      </w:r>
    </w:p>
    <w:p w14:paraId="31FC8D62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Provozní a lokalizační údaje zákazníka v rozsahu podle vyhlášky 357/2012 Sb.</w:t>
      </w:r>
    </w:p>
    <w:p w14:paraId="40C8B2B5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Právními důvody pro zpracování osobních údajů jsou:</w:t>
      </w:r>
    </w:p>
    <w:p w14:paraId="6E7C95E1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Zpracování je nezbytné pro splnění smlouvy uzavřené mezi zákazníkem (subjektem</w:t>
      </w:r>
    </w:p>
    <w:p w14:paraId="3C8EC78F" w14:textId="6F756168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údajů) a společností </w:t>
      </w:r>
      <w:r w:rsidR="00B514C1">
        <w:rPr>
          <w:rFonts w:ascii="Arial" w:hAnsi="Arial" w:cs="Arial"/>
          <w:sz w:val="22"/>
          <w:szCs w:val="22"/>
        </w:rPr>
        <w:t xml:space="preserve">ACT Plus s.r.o. </w:t>
      </w:r>
      <w:r w:rsidRPr="00B514C1">
        <w:rPr>
          <w:rFonts w:ascii="Arial" w:hAnsi="Arial" w:cs="Arial"/>
          <w:sz w:val="22"/>
          <w:szCs w:val="22"/>
        </w:rPr>
        <w:t>(čl. 6 odst. 1 písm. b) Nařízení 2016/679).</w:t>
      </w:r>
    </w:p>
    <w:p w14:paraId="4C8A854D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Zpracování je nezbytné pro provedení opatření přijatých před uzavřením smlouvy</w:t>
      </w:r>
    </w:p>
    <w:p w14:paraId="7928B855" w14:textId="4DD931E0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mezi zákazníkem (subjektem údajů) a společností </w:t>
      </w:r>
      <w:r w:rsidR="00B514C1">
        <w:rPr>
          <w:rFonts w:ascii="Arial" w:hAnsi="Arial" w:cs="Arial"/>
          <w:sz w:val="22"/>
          <w:szCs w:val="22"/>
        </w:rPr>
        <w:t>ACT Plus s.r.o.</w:t>
      </w:r>
      <w:r w:rsidRPr="00B514C1">
        <w:rPr>
          <w:rFonts w:ascii="Arial" w:hAnsi="Arial" w:cs="Arial"/>
          <w:sz w:val="22"/>
          <w:szCs w:val="22"/>
        </w:rPr>
        <w:t xml:space="preserve"> (čl. 6 odst. 1 písm. b)</w:t>
      </w:r>
    </w:p>
    <w:p w14:paraId="2A347B28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Nařízení 2016/679).</w:t>
      </w:r>
    </w:p>
    <w:p w14:paraId="3A658520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Zpracování je nezbytné pro splnění právní povinnosti, která se na správce vztahuje</w:t>
      </w:r>
    </w:p>
    <w:p w14:paraId="63B0DD10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(čl. 6 odst. 1 písm. c) Nařízení 2016/679) – konkrétně jde o povinnost odpovídat na</w:t>
      </w:r>
    </w:p>
    <w:p w14:paraId="131D90B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žádosti podle §88a Trestního řádu v rozsahu určeném zákonem 127/2005 Sb. (o</w:t>
      </w:r>
    </w:p>
    <w:p w14:paraId="7046B25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elektronických komunikacích) a vyhláškou 357/2012 Sb.</w:t>
      </w:r>
    </w:p>
    <w:p w14:paraId="7881E9F4" w14:textId="77777777" w:rsid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- Zpracování je nezbytné pro účely oprávněných zájmů společnosti </w:t>
      </w:r>
      <w:r w:rsidR="00B514C1">
        <w:rPr>
          <w:rFonts w:ascii="Arial" w:hAnsi="Arial" w:cs="Arial"/>
          <w:sz w:val="22"/>
          <w:szCs w:val="22"/>
        </w:rPr>
        <w:t>ACT Plus s.r.o.</w:t>
      </w:r>
    </w:p>
    <w:p w14:paraId="225A34D6" w14:textId="64D99360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 (čl. 6 odst.1 písm. f) Nařízení 2016/679) – konkrétně jde o marketingová a obchodní sdělení</w:t>
      </w:r>
    </w:p>
    <w:p w14:paraId="79A9CBC2" w14:textId="55BF085E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společnosti </w:t>
      </w:r>
      <w:r w:rsidR="00B514C1">
        <w:rPr>
          <w:rFonts w:ascii="Arial" w:hAnsi="Arial" w:cs="Arial"/>
          <w:sz w:val="22"/>
          <w:szCs w:val="22"/>
        </w:rPr>
        <w:t>ACT Plus s.r.o.</w:t>
      </w:r>
      <w:r w:rsidRPr="00B514C1">
        <w:rPr>
          <w:rFonts w:ascii="Arial" w:hAnsi="Arial" w:cs="Arial"/>
          <w:sz w:val="22"/>
          <w:szCs w:val="22"/>
        </w:rPr>
        <w:t xml:space="preserve"> nabízející obdobné výrobky a služby (podle zákona 480/2004</w:t>
      </w:r>
    </w:p>
    <w:p w14:paraId="01FABF67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Sb.)</w:t>
      </w:r>
    </w:p>
    <w:p w14:paraId="0B8D718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- Příjemci osobních údajů mohou být Orgány činné v trestním řízení v případě žádostí</w:t>
      </w:r>
    </w:p>
    <w:p w14:paraId="17D75369" w14:textId="7B48F793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podle §88a Trestního řádu, v rozsahu určeném zákonem 127/2005 Sb. (o</w:t>
      </w:r>
      <w:r w:rsidR="008B2600">
        <w:rPr>
          <w:rFonts w:ascii="Arial" w:hAnsi="Arial" w:cs="Arial"/>
          <w:sz w:val="22"/>
          <w:szCs w:val="22"/>
        </w:rPr>
        <w:t xml:space="preserve"> </w:t>
      </w:r>
      <w:r w:rsidRPr="00B514C1">
        <w:rPr>
          <w:rFonts w:ascii="Arial" w:hAnsi="Arial" w:cs="Arial"/>
          <w:sz w:val="22"/>
          <w:szCs w:val="22"/>
        </w:rPr>
        <w:t>elektronických komunikacích) a vyhláškou 357/2012 Sb. a provozovatelé registrů</w:t>
      </w:r>
    </w:p>
    <w:p w14:paraId="3AA7A635" w14:textId="77777777" w:rsidR="0074715A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klientských informací.</w:t>
      </w:r>
    </w:p>
    <w:p w14:paraId="7B0A8D24" w14:textId="77777777" w:rsidR="008B2600" w:rsidRPr="00B514C1" w:rsidRDefault="008B2600" w:rsidP="008B2600">
      <w:pPr>
        <w:spacing w:after="0"/>
        <w:rPr>
          <w:rFonts w:ascii="Arial" w:hAnsi="Arial" w:cs="Arial"/>
          <w:sz w:val="22"/>
          <w:szCs w:val="22"/>
        </w:rPr>
      </w:pPr>
    </w:p>
    <w:p w14:paraId="4CA00889" w14:textId="77777777" w:rsidR="0074715A" w:rsidRPr="008B2600" w:rsidRDefault="0074715A" w:rsidP="008B260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8B2600">
        <w:rPr>
          <w:rFonts w:ascii="Arial" w:hAnsi="Arial" w:cs="Arial"/>
          <w:b/>
          <w:bCs/>
          <w:sz w:val="22"/>
          <w:szCs w:val="22"/>
          <w:u w:val="single"/>
        </w:rPr>
        <w:t>Principy a zásady zpracovávání osobních údajů</w:t>
      </w:r>
    </w:p>
    <w:p w14:paraId="24671975" w14:textId="12B3F8F3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Ve společnosti </w:t>
      </w:r>
      <w:r w:rsidR="008B2600">
        <w:rPr>
          <w:rFonts w:ascii="Arial" w:hAnsi="Arial" w:cs="Arial"/>
          <w:sz w:val="22"/>
          <w:szCs w:val="22"/>
        </w:rPr>
        <w:t>ACT Plus s.r.o.</w:t>
      </w:r>
      <w:r w:rsidRPr="00B514C1">
        <w:rPr>
          <w:rFonts w:ascii="Arial" w:hAnsi="Arial" w:cs="Arial"/>
          <w:sz w:val="22"/>
          <w:szCs w:val="22"/>
        </w:rPr>
        <w:t xml:space="preserve"> zpracováváme osobní údaje v souladu s Nařízením 2016/679.</w:t>
      </w:r>
      <w:r w:rsidR="008B2600">
        <w:rPr>
          <w:rFonts w:ascii="Arial" w:hAnsi="Arial" w:cs="Arial"/>
          <w:sz w:val="22"/>
          <w:szCs w:val="22"/>
        </w:rPr>
        <w:t xml:space="preserve"> </w:t>
      </w:r>
      <w:r w:rsidRPr="00B514C1">
        <w:rPr>
          <w:rFonts w:ascii="Arial" w:hAnsi="Arial" w:cs="Arial"/>
          <w:sz w:val="22"/>
          <w:szCs w:val="22"/>
        </w:rPr>
        <w:t>Zpracováváme jen ty údaje, které nezbytně potřebujeme pro poskytování našich služeb,</w:t>
      </w:r>
      <w:r w:rsidR="008B2600">
        <w:rPr>
          <w:rFonts w:ascii="Arial" w:hAnsi="Arial" w:cs="Arial"/>
          <w:sz w:val="22"/>
          <w:szCs w:val="22"/>
        </w:rPr>
        <w:t xml:space="preserve"> </w:t>
      </w:r>
      <w:r w:rsidRPr="00B514C1">
        <w:rPr>
          <w:rFonts w:ascii="Arial" w:hAnsi="Arial" w:cs="Arial"/>
          <w:sz w:val="22"/>
          <w:szCs w:val="22"/>
        </w:rPr>
        <w:t>plnění vyplývající ze smluv, jejichž zpracování nám ukládá legislativa nebo které potřebujeme</w:t>
      </w:r>
      <w:r w:rsidR="008B2600">
        <w:rPr>
          <w:rFonts w:ascii="Arial" w:hAnsi="Arial" w:cs="Arial"/>
          <w:sz w:val="22"/>
          <w:szCs w:val="22"/>
        </w:rPr>
        <w:t xml:space="preserve"> </w:t>
      </w:r>
      <w:r w:rsidRPr="00B514C1">
        <w:rPr>
          <w:rFonts w:ascii="Arial" w:hAnsi="Arial" w:cs="Arial"/>
          <w:sz w:val="22"/>
          <w:szCs w:val="22"/>
        </w:rPr>
        <w:t xml:space="preserve">z důvodů oprávněných zájmů </w:t>
      </w:r>
      <w:r w:rsidR="008B2600">
        <w:rPr>
          <w:rFonts w:ascii="Arial" w:hAnsi="Arial" w:cs="Arial"/>
          <w:sz w:val="22"/>
          <w:szCs w:val="22"/>
        </w:rPr>
        <w:t>ACT Plus s.r.o.</w:t>
      </w:r>
      <w:r w:rsidRPr="00B514C1">
        <w:rPr>
          <w:rFonts w:ascii="Arial" w:hAnsi="Arial" w:cs="Arial"/>
          <w:sz w:val="22"/>
          <w:szCs w:val="22"/>
        </w:rPr>
        <w:t>. Osobní údaje udržujeme aktuální, ukládáme,</w:t>
      </w:r>
      <w:r w:rsidR="008B2600">
        <w:rPr>
          <w:rFonts w:ascii="Arial" w:hAnsi="Arial" w:cs="Arial"/>
          <w:sz w:val="22"/>
          <w:szCs w:val="22"/>
        </w:rPr>
        <w:t xml:space="preserve"> </w:t>
      </w:r>
      <w:r w:rsidRPr="00B514C1">
        <w:rPr>
          <w:rFonts w:ascii="Arial" w:hAnsi="Arial" w:cs="Arial"/>
          <w:sz w:val="22"/>
          <w:szCs w:val="22"/>
        </w:rPr>
        <w:t>zpracováváme a likvidujeme je bezpečným způsobem. Chráníme osobní údaj před ztrátou,</w:t>
      </w:r>
      <w:r w:rsidR="008B2600">
        <w:rPr>
          <w:rFonts w:ascii="Arial" w:hAnsi="Arial" w:cs="Arial"/>
          <w:sz w:val="22"/>
          <w:szCs w:val="22"/>
        </w:rPr>
        <w:t xml:space="preserve"> </w:t>
      </w:r>
      <w:r w:rsidRPr="00B514C1">
        <w:rPr>
          <w:rFonts w:ascii="Arial" w:hAnsi="Arial" w:cs="Arial"/>
          <w:sz w:val="22"/>
          <w:szCs w:val="22"/>
        </w:rPr>
        <w:t>zneužitím a neautorizovaným přístupem.</w:t>
      </w:r>
    </w:p>
    <w:p w14:paraId="22485C5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Doba, po kterou budou osobní údaje uloženy</w:t>
      </w:r>
    </w:p>
    <w:p w14:paraId="4D0C6B33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lastRenderedPageBreak/>
        <w:t>● Osobní údaje zpracovávané na základě souhlasu se zpracováním (podle čl. 6 odst. 1</w:t>
      </w:r>
    </w:p>
    <w:p w14:paraId="7079505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písm. a) Nařízení 2016/679) jsou vymazány bez zbytečného odkladu poté, co subjekt</w:t>
      </w:r>
    </w:p>
    <w:p w14:paraId="790B8752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údajů odvolá svůj souhlas se zpracováním.</w:t>
      </w:r>
    </w:p>
    <w:p w14:paraId="4A5348B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Osobní údaje jsou vymazány ve lhůtě 4 roky od ukončení smluvního vztahu, případně</w:t>
      </w:r>
    </w:p>
    <w:p w14:paraId="7818FB3A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dříve, pokud uplynou zákonné reklamační lhůty a pokud jsou vypořádány všechny</w:t>
      </w:r>
    </w:p>
    <w:p w14:paraId="716AD81A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závazky a pohledávky.</w:t>
      </w:r>
    </w:p>
    <w:p w14:paraId="2AF15D59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Údaje o vyúčtování a platbách jsou uchovávány po dobu zákonných lhůt podle</w:t>
      </w:r>
    </w:p>
    <w:p w14:paraId="0896FB93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zákona o účetnictví (563/1991 Sb.), podle zákona o dani z přidané hodnoty</w:t>
      </w:r>
    </w:p>
    <w:p w14:paraId="233DDA85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(235/2004 Sb.) a další související legislativy</w:t>
      </w:r>
    </w:p>
    <w:p w14:paraId="16F4E8ED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Provozní a lokalizační údaje zpracovávané podle vyhlášky 357/2012 Sb. Jsou</w:t>
      </w:r>
    </w:p>
    <w:p w14:paraId="4C987FF3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uchovávány po dobu 6 měsíců od jejich pořízení.</w:t>
      </w:r>
    </w:p>
    <w:p w14:paraId="11715B6E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Práva subjektu osobních údajů</w:t>
      </w:r>
    </w:p>
    <w:p w14:paraId="44CD4FB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od správce osobních údajů žádat přístup k osobním údajům</w:t>
      </w:r>
    </w:p>
    <w:p w14:paraId="1379227D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týkajícím se subjektu údajů.</w:t>
      </w:r>
    </w:p>
    <w:p w14:paraId="292CCF8E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od správce osobních údajů žádat opravu osobních údajů</w:t>
      </w:r>
    </w:p>
    <w:p w14:paraId="372352A1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týkajících se subjektu údajů.</w:t>
      </w:r>
    </w:p>
    <w:p w14:paraId="6125AE5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od správce osobních údajů žádat výmaz osobních údajů</w:t>
      </w:r>
    </w:p>
    <w:p w14:paraId="7D9F621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týkajících se subjektu údajů, aniž by tím byla dotčena zákonnost zpracování osobních</w:t>
      </w:r>
    </w:p>
    <w:p w14:paraId="668284DC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údajů před žádostí o výmaz. Vymazány před uplynutím lhůt pro výmaz nemohou být</w:t>
      </w:r>
    </w:p>
    <w:p w14:paraId="382FE5D5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osobní údaje, které správce osobních údajů zpracovává na základě čl. 6 odst. 1</w:t>
      </w:r>
    </w:p>
    <w:p w14:paraId="2090E42A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písm.</w:t>
      </w:r>
    </w:p>
    <w:p w14:paraId="718DD32E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a) Nařízení 2016/679 – zpracování nezbytné pro plnění smlouvy; na základě čl.</w:t>
      </w:r>
    </w:p>
    <w:p w14:paraId="68EB8731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6 odst. 1 písm. b) Nařízení 2016/679 – zpracování nezbytné pro provedení opatření</w:t>
      </w:r>
    </w:p>
    <w:p w14:paraId="2EAE49D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přijatých před uzavřením smlouvy; na základě čl. 6 odst. 1 písm. c) Nařízení</w:t>
      </w:r>
    </w:p>
    <w:p w14:paraId="6F531A7C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2016/679 – zpracování nezbytné pro splnění právní povinnosti, která se na správce</w:t>
      </w:r>
    </w:p>
    <w:p w14:paraId="622C0A65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vztahuje a na základě čl. 6 odst. 1 písm. f) Nařízení 2016/679 – zpracování nezbytné</w:t>
      </w:r>
    </w:p>
    <w:p w14:paraId="4E97AE91" w14:textId="049CEA49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pro účely oprávněných zájmů </w:t>
      </w:r>
      <w:r w:rsidR="008B2600">
        <w:rPr>
          <w:rFonts w:ascii="Arial" w:hAnsi="Arial" w:cs="Arial"/>
          <w:sz w:val="22"/>
          <w:szCs w:val="22"/>
        </w:rPr>
        <w:t>ACT Plus</w:t>
      </w:r>
      <w:r w:rsidRPr="00B514C1">
        <w:rPr>
          <w:rFonts w:ascii="Arial" w:hAnsi="Arial" w:cs="Arial"/>
          <w:sz w:val="22"/>
          <w:szCs w:val="22"/>
        </w:rPr>
        <w:t xml:space="preserve"> s.r.o.;</w:t>
      </w:r>
    </w:p>
    <w:p w14:paraId="2C10BD67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od správce osobních údajů žádat o omezení zpracování</w:t>
      </w:r>
    </w:p>
    <w:p w14:paraId="193EF242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osobních údajů týkajících se subjektu údajů.</w:t>
      </w:r>
    </w:p>
    <w:p w14:paraId="1EE09FA7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u správce osobních údajů vznést námitku proti zpracování</w:t>
      </w:r>
    </w:p>
    <w:p w14:paraId="2A597CB2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osobních údajů týkajících se subjektu údajů.</w:t>
      </w:r>
    </w:p>
    <w:p w14:paraId="461186E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na přenositelnost osobních údajů týkajících se subjektu</w:t>
      </w:r>
    </w:p>
    <w:p w14:paraId="2970A495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údajů od správce osobních údajů.</w:t>
      </w:r>
    </w:p>
    <w:p w14:paraId="6166B41B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na odvolání souhlasu se zpracováním osobních údajů</w:t>
      </w:r>
    </w:p>
    <w:p w14:paraId="3C1850B1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týkajících se subjektu údajů, niž je tím dotčena zákonnost zpracování založená na</w:t>
      </w:r>
    </w:p>
    <w:p w14:paraId="0BDC6AD3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souhlasu uděleném před jeho odvoláním.</w:t>
      </w:r>
    </w:p>
    <w:p w14:paraId="21FACFE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● Subjekt údajů má právo podat stížnost k dozorovému úřadu, kterým je pro Českou</w:t>
      </w:r>
    </w:p>
    <w:p w14:paraId="2E07CEE7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republiku Úřad na ochranu osobních údajů (www.uoou.cz).</w:t>
      </w:r>
    </w:p>
    <w:p w14:paraId="7C994DE7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Povinnost poskytnout osobní údaje</w:t>
      </w:r>
    </w:p>
    <w:p w14:paraId="204E9CE4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Poskytnutí osobních údajů subjektem údajů je nezbytné pro plnění smlouvy uzavřené na</w:t>
      </w:r>
    </w:p>
    <w:p w14:paraId="02E5A7FB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žádost subjektu údajů – bez poskytnutí těchto údajů není možné službu poskytnout (nelze</w:t>
      </w:r>
    </w:p>
    <w:p w14:paraId="3F69F0CC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identifikovat zákazníka a identifikovat osobu účastníka podle zákona 127/2005 Sb. o</w:t>
      </w:r>
    </w:p>
    <w:p w14:paraId="5E4786D2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elektronických komunikací) a není možné vyúčtovat platbu za služby.</w:t>
      </w:r>
    </w:p>
    <w:p w14:paraId="790C066B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Provozní a lokalizační údaje jsou sbírány na základě zákonné povinnosti pro podnikatele v</w:t>
      </w:r>
    </w:p>
    <w:p w14:paraId="5D5F38CC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elektronických komunikacích podle zákona 127/2005 Sb. v rozsahu stanoveném vyhláškou</w:t>
      </w:r>
    </w:p>
    <w:p w14:paraId="2912C2C0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357/2012 Sb. v pseudonymizované podobě a jsou ztotožněny s konkrétním účastníkem v</w:t>
      </w:r>
    </w:p>
    <w:p w14:paraId="4FC61505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okamžiku žádosti orgánů činných v trestním řízení podle §88a nebo dalších oprávněných</w:t>
      </w:r>
    </w:p>
    <w:p w14:paraId="7D212F6A" w14:textId="77777777" w:rsidR="0074715A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podle zákona.</w:t>
      </w:r>
    </w:p>
    <w:p w14:paraId="43400C40" w14:textId="77777777" w:rsidR="008B2600" w:rsidRDefault="008B2600" w:rsidP="008B2600">
      <w:pPr>
        <w:spacing w:after="0"/>
        <w:rPr>
          <w:rFonts w:ascii="Arial" w:hAnsi="Arial" w:cs="Arial"/>
          <w:sz w:val="22"/>
          <w:szCs w:val="22"/>
        </w:rPr>
      </w:pPr>
    </w:p>
    <w:p w14:paraId="4FC6ECAD" w14:textId="77777777" w:rsidR="008B2600" w:rsidRPr="00B514C1" w:rsidRDefault="008B2600" w:rsidP="008B2600">
      <w:pPr>
        <w:spacing w:after="0"/>
        <w:rPr>
          <w:rFonts w:ascii="Arial" w:hAnsi="Arial" w:cs="Arial"/>
          <w:sz w:val="22"/>
          <w:szCs w:val="22"/>
        </w:rPr>
      </w:pPr>
    </w:p>
    <w:p w14:paraId="7D24E419" w14:textId="77777777" w:rsidR="0074715A" w:rsidRPr="008B2600" w:rsidRDefault="0074715A" w:rsidP="008B2600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8B260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Informace o automatizovaném rozhodování, včetně profilování</w:t>
      </w:r>
    </w:p>
    <w:p w14:paraId="0B4F972F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U správce osobních údajů nedochází při zpracování osobních údajů k automatizovanému</w:t>
      </w:r>
    </w:p>
    <w:p w14:paraId="0767A28C" w14:textId="77777777" w:rsidR="0074715A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>rozhodování a profilování.</w:t>
      </w:r>
    </w:p>
    <w:p w14:paraId="1DEFF651" w14:textId="2B945032" w:rsidR="00EE7144" w:rsidRPr="00B514C1" w:rsidRDefault="0074715A" w:rsidP="008B2600">
      <w:pPr>
        <w:spacing w:after="0"/>
        <w:rPr>
          <w:rFonts w:ascii="Arial" w:hAnsi="Arial" w:cs="Arial"/>
          <w:sz w:val="22"/>
          <w:szCs w:val="22"/>
        </w:rPr>
      </w:pPr>
      <w:r w:rsidRPr="00B514C1">
        <w:rPr>
          <w:rFonts w:ascii="Arial" w:hAnsi="Arial" w:cs="Arial"/>
          <w:sz w:val="22"/>
          <w:szCs w:val="22"/>
        </w:rPr>
        <w:t xml:space="preserve">V Praze, </w:t>
      </w:r>
      <w:r w:rsidR="008B2600">
        <w:rPr>
          <w:rFonts w:ascii="Arial" w:hAnsi="Arial" w:cs="Arial"/>
          <w:sz w:val="22"/>
          <w:szCs w:val="22"/>
        </w:rPr>
        <w:t>30.7.2024</w:t>
      </w:r>
    </w:p>
    <w:sectPr w:rsidR="00EE7144" w:rsidRPr="00B514C1" w:rsidSect="00B514C1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F4529" w14:textId="77777777" w:rsidR="00967605" w:rsidRDefault="00967605" w:rsidP="00B514C1">
      <w:pPr>
        <w:spacing w:after="0" w:line="240" w:lineRule="auto"/>
      </w:pPr>
      <w:r>
        <w:separator/>
      </w:r>
    </w:p>
  </w:endnote>
  <w:endnote w:type="continuationSeparator" w:id="0">
    <w:p w14:paraId="5FA35814" w14:textId="77777777" w:rsidR="00967605" w:rsidRDefault="00967605" w:rsidP="00B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6944" w14:textId="77777777" w:rsidR="00967605" w:rsidRDefault="00967605" w:rsidP="00B514C1">
      <w:pPr>
        <w:spacing w:after="0" w:line="240" w:lineRule="auto"/>
      </w:pPr>
      <w:r>
        <w:separator/>
      </w:r>
    </w:p>
  </w:footnote>
  <w:footnote w:type="continuationSeparator" w:id="0">
    <w:p w14:paraId="1081A8B1" w14:textId="77777777" w:rsidR="00967605" w:rsidRDefault="00967605" w:rsidP="00B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A249" w14:textId="2C64720E" w:rsidR="00B514C1" w:rsidRDefault="00B514C1">
    <w:pPr>
      <w:pStyle w:val="Zhlav"/>
    </w:pPr>
    <w:r>
      <w:rPr>
        <w:noProof/>
      </w:rPr>
      <w:tab/>
      <w:t xml:space="preserve">    </w:t>
    </w:r>
    <w:r>
      <w:rPr>
        <w:noProof/>
      </w:rPr>
      <w:tab/>
    </w:r>
    <w:r>
      <w:rPr>
        <w:noProof/>
      </w:rPr>
      <w:drawing>
        <wp:inline distT="0" distB="0" distL="0" distR="0" wp14:anchorId="75ED4CDA" wp14:editId="70A8DB86">
          <wp:extent cx="1643063" cy="657225"/>
          <wp:effectExtent l="0" t="0" r="0" b="0"/>
          <wp:docPr id="62274582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1" cy="657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5A"/>
    <w:rsid w:val="00410833"/>
    <w:rsid w:val="0074715A"/>
    <w:rsid w:val="008B2600"/>
    <w:rsid w:val="00967605"/>
    <w:rsid w:val="00B514C1"/>
    <w:rsid w:val="00D47780"/>
    <w:rsid w:val="00DE3491"/>
    <w:rsid w:val="00E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F532F"/>
  <w15:chartTrackingRefBased/>
  <w15:docId w15:val="{30967C8F-255F-4266-A856-1511C90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4C1"/>
  </w:style>
  <w:style w:type="paragraph" w:styleId="Nadpis1">
    <w:name w:val="heading 1"/>
    <w:basedOn w:val="Normln"/>
    <w:next w:val="Normln"/>
    <w:link w:val="Nadpis1Char"/>
    <w:uiPriority w:val="9"/>
    <w:qFormat/>
    <w:rsid w:val="00B514C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14C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14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14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14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14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14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14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4C1"/>
  </w:style>
  <w:style w:type="paragraph" w:styleId="Zpat">
    <w:name w:val="footer"/>
    <w:basedOn w:val="Normln"/>
    <w:link w:val="ZpatChar"/>
    <w:uiPriority w:val="99"/>
    <w:unhideWhenUsed/>
    <w:rsid w:val="00B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4C1"/>
  </w:style>
  <w:style w:type="character" w:customStyle="1" w:styleId="Nadpis1Char">
    <w:name w:val="Nadpis 1 Char"/>
    <w:basedOn w:val="Standardnpsmoodstavce"/>
    <w:link w:val="Nadpis1"/>
    <w:uiPriority w:val="9"/>
    <w:rsid w:val="00B51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14C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14C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14C1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14C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14C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14C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14C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14C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14C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B514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14C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14C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514C1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514C1"/>
    <w:rPr>
      <w:b/>
      <w:bCs/>
    </w:rPr>
  </w:style>
  <w:style w:type="character" w:styleId="Zdraznn">
    <w:name w:val="Emphasis"/>
    <w:basedOn w:val="Standardnpsmoodstavce"/>
    <w:uiPriority w:val="20"/>
    <w:qFormat/>
    <w:rsid w:val="00B514C1"/>
    <w:rPr>
      <w:i/>
      <w:iCs/>
    </w:rPr>
  </w:style>
  <w:style w:type="paragraph" w:styleId="Bezmezer">
    <w:name w:val="No Spacing"/>
    <w:uiPriority w:val="1"/>
    <w:qFormat/>
    <w:rsid w:val="00B514C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514C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14C1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14C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14C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514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B514C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514C1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514C1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514C1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14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Bronislava</dc:creator>
  <cp:keywords/>
  <dc:description/>
  <cp:lastModifiedBy>Bronislava</cp:lastModifiedBy>
  <cp:revision>3</cp:revision>
  <dcterms:created xsi:type="dcterms:W3CDTF">2024-07-30T10:58:00Z</dcterms:created>
  <dcterms:modified xsi:type="dcterms:W3CDTF">2024-07-30T13:03:00Z</dcterms:modified>
</cp:coreProperties>
</file>